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D1EAA8" w14:textId="77777777" w:rsidR="00774A26" w:rsidRDefault="00B43CD9">
      <w:pPr>
        <w:rPr>
          <w:rFonts w:ascii="Segoe UI Symbol" w:eastAsia="HG丸ｺﾞｼｯｸM-PRO" w:hAnsi="Segoe UI Symbol" w:cs="Segoe UI Symbol"/>
          <w:color w:val="92D050"/>
          <w:sz w:val="44"/>
          <w:szCs w:val="44"/>
          <w:u w:val="single"/>
        </w:rPr>
      </w:pPr>
      <w:r w:rsidRPr="00715D01">
        <w:rPr>
          <w:rFonts w:ascii="HG丸ｺﾞｼｯｸM-PRO" w:eastAsia="HG丸ｺﾞｼｯｸM-PRO" w:hAnsi="HG丸ｺﾞｼｯｸM-PRO"/>
          <w:noProof/>
          <w:color w:val="92D050"/>
          <w:sz w:val="44"/>
          <w:szCs w:val="44"/>
          <w:u w:val="single"/>
        </w:rPr>
        <w:drawing>
          <wp:anchor distT="0" distB="0" distL="114300" distR="114300" simplePos="0" relativeHeight="251660800" behindDoc="0" locked="0" layoutInCell="1" allowOverlap="1" wp14:anchorId="60B239C9" wp14:editId="305FB4AE">
            <wp:simplePos x="0" y="0"/>
            <wp:positionH relativeFrom="margin">
              <wp:posOffset>-351790</wp:posOffset>
            </wp:positionH>
            <wp:positionV relativeFrom="paragraph">
              <wp:posOffset>-108585</wp:posOffset>
            </wp:positionV>
            <wp:extent cx="543443" cy="637954"/>
            <wp:effectExtent l="0" t="0" r="9525" b="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443" cy="6379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color w:val="92D050"/>
          <w:sz w:val="44"/>
          <w:szCs w:val="44"/>
          <w:u w:val="single"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 wp14:anchorId="62A336D3" wp14:editId="2A7B1EA9">
                <wp:simplePos x="0" y="0"/>
                <wp:positionH relativeFrom="column">
                  <wp:posOffset>207645</wp:posOffset>
                </wp:positionH>
                <wp:positionV relativeFrom="paragraph">
                  <wp:posOffset>-215900</wp:posOffset>
                </wp:positionV>
                <wp:extent cx="3859619" cy="829295"/>
                <wp:effectExtent l="38100" t="38100" r="64770" b="104775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59619" cy="829295"/>
                          <a:chOff x="0" y="0"/>
                          <a:chExt cx="3859619" cy="829295"/>
                        </a:xfrm>
                      </wpg:grpSpPr>
                      <wps:wsp>
                        <wps:cNvPr id="30" name="角丸四角形 7"/>
                        <wps:cNvSpPr/>
                        <wps:spPr>
                          <a:xfrm>
                            <a:off x="0" y="0"/>
                            <a:ext cx="3859619" cy="829295"/>
                          </a:xfrm>
                          <a:prstGeom prst="roundRect">
                            <a:avLst>
                              <a:gd name="adj" fmla="val 50000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FFFF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FF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FF00">
                                  <a:tint val="23500"/>
                                  <a:satMod val="160000"/>
                                </a:srgbClr>
                              </a:gs>
                            </a:gsLst>
                            <a:path path="circle">
                              <a:fillToRect l="50000" t="50000" r="50000" b="50000"/>
                            </a:path>
                            <a:tileRect/>
                          </a:gradFill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48BE7B20" w14:textId="77777777" w:rsidR="00774A26" w:rsidRPr="001B4121" w:rsidRDefault="00774A26" w:rsidP="00774A26">
                              <w:pPr>
                                <w:rPr>
                                  <w:rFonts w:ascii="HG丸ｺﾞｼｯｸM-PRO" w:eastAsia="HG丸ｺﾞｼｯｸM-PRO" w:hAnsi="HG丸ｺﾞｼｯｸM-PRO" w:cs="Arial"/>
                                  <w:color w:val="FFFF00"/>
                                  <w:sz w:val="96"/>
                                  <w:szCs w:val="96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テキスト ボックス 1"/>
                        <wps:cNvSpPr txBox="1"/>
                        <wps:spPr>
                          <a:xfrm>
                            <a:off x="106326" y="159489"/>
                            <a:ext cx="2679404" cy="52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156B47FD" w14:textId="77777777" w:rsidR="00774A26" w:rsidRPr="000F1396" w:rsidRDefault="00774A26" w:rsidP="00774A26">
                              <w:pPr>
                                <w:rPr>
                                  <w:rFonts w:ascii="HGP創英角ﾎﾟｯﾌﾟ体" w:eastAsia="HGP創英角ﾎﾟｯﾌﾟ体" w:hAnsi="HGP創英角ﾎﾟｯﾌﾟ体"/>
                                  <w:noProof/>
                                  <w:color w:val="4F81BD" w:themeColor="accent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0F1396">
                                <w:rPr>
                                  <w:rFonts w:ascii="HGP創英角ﾎﾟｯﾌﾟ体" w:eastAsia="HGP創英角ﾎﾟｯﾌﾟ体" w:hAnsi="HGP創英角ﾎﾟｯﾌﾟ体" w:hint="eastAsia"/>
                                  <w:noProof/>
                                  <w:color w:val="4F81BD" w:themeColor="accent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こうじん</w:t>
                              </w:r>
                              <w:r w:rsidRPr="000F1396">
                                <w:rPr>
                                  <w:rFonts w:ascii="HGP創英角ﾎﾟｯﾌﾟ体" w:eastAsia="HGP創英角ﾎﾟｯﾌﾟ体" w:hAnsi="HGP創英角ﾎﾟｯﾌﾟ体"/>
                                  <w:noProof/>
                                  <w:color w:val="4F81BD" w:themeColor="accent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　仁方広場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A336D3" id="グループ化 3" o:spid="_x0000_s1026" style="position:absolute;left:0;text-align:left;margin-left:16.35pt;margin-top:-17pt;width:303.9pt;height:65.3pt;z-index:251650560" coordsize="38596,8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HYKXQQAAJ8LAAAOAAAAZHJzL2Uyb0RvYy54bWzMVk1v4zYQvRfofyB0b2wpsmMZcRbZpAkK&#10;pLvBJkXOtL4LSlRJOnb2mABFz71uT730VPS6PfTXuAv0Z/QNKSl2Nv3Komh9kIdDcjjz5nGG+89W&#10;lWDXqdKlrGeevzP0WFrHMinrfOZ9cXnyycRj2vA64ULW6cy7SbX37ODjj/aXzTQNZCFFkioGI7We&#10;LpuZVxjTTAcDHRdpxfWObNIak5lUFTcYqnyQKL6E9UoMguFwPFhKlTRKxqnW0B67Se/A2s+yNDYv&#10;s0ynhomZB9+M/Sr7ndN3cLDPp7niTVHGrRv8CV5UvKxxaG/qmBvOFqp8z1RVxkpqmZmdWFYDmWVl&#10;nNoYEI0/fBDNqZKLxsaST5d508MEaB/g9GSz8YvrU9VcNOcKSCybHFjYEcWyylRF//CSrSxkNz1k&#10;6cqwGMrdySga+5HHYsxNgiiIRg7TuADw722Li0//fOOgO3aw5cyyAT30PQL6wxC4KHiTWmD1FAic&#10;K1YmiAUEqXkFlv72w7e/vn377s0bCO9++Z7tUUzkAxb3WOmpBmwfCFQfL582SpvTVFaMhJmH3NfJ&#10;KxDY8opfn2ljCZa0PvLkS49llQBdr7lgoyF+5CYstoshdTbtTsWTk1IIlokSN63GffSYkuaqNIUF&#10;BPfXnpXr7izNGgmoh1atVT4/EorhtJl3gh/OI7umrI1TjsetD3yquflcJk7tk7rzrbVi/cy19as9&#10;xUVAmr8+KQyx2hHtCSf55M/fDSrY/edHAfkexIabgtFn5sWligXxjk8zJOJSUnqpMrnQqTq1EipU&#10;K6FKOcmllgw50EVKu50WBcymlmZEzZYzLxoFI1xKjkRnghuIVQOK6zr3GBc5anVslEurFGW/eQv5&#10;8GTiPz92iwqepC6bEbnzCPTDTo/gN5OsN+0TH4+5LpwpO9VyVtTkfGpLdks/uTCpuiiSJZuLhXrF&#10;4X9oE8eSkm4I6j88wYDQsjMYbRP6kSTTpjb5XDQFd67sTkjp0Nz0vvfBEnbDPdSnrgCQZFbzlS0i&#10;PhkhzVwmNygs8MeWTt3EJyWiP+PanHOFWwtn0TjNS3wyIZEz2UoeK6R6/Zie1qPyYdZjSzQtJPSr&#10;BVe4x+KzGhc18sMQZo0dhKO9gADZnJlvztSL6kiCfT5adBNbkdYb0YmZktUV+ushnYopXsc421Gn&#10;HRwZjDGFDh2nh4dWRmcDTc/qiybuSgrl/XJ1xVXTVjeDBvJCdnW4LVktxfu1xIhaHi6MzErL9Htc&#10;kQ4aoCc4tP/15gCQXG9Y3329vv1xffvz+u4btr77bn13t779CWPWp77tEsysnkv0yF7/B/3CH453&#10;g7HH0EH9URROIne7uhYbjPeicBi6FjsKhns9UbsG3VX5rnNsNY17UKm5OEipDUBPxWJLgav74B7S&#10;bgLauU5Sz/Tgv2T6XkgvjZbpk0nUE72dcER3E0/mOcqmo/z/geX2QYRXoOuc7sVKz8zNsU3W/bv6&#10;4HcAAAD//wMAUEsDBBQABgAIAAAAIQBETQUH4QAAAAkBAAAPAAAAZHJzL2Rvd25yZXYueG1sTI9B&#10;S8NAEIXvgv9hGcFbu0nTRo2ZlFLUUxFsBfE2zU6T0OxuyG6T9N+7nvQ4zMd738vXk27FwL1rrEGI&#10;5xEINqVVjakQPg+vs0cQzpNR1FrDCFd2sC5ub3LKlB3NBw97X4kQYlxGCLX3XSalK2vW5Oa2YxN+&#10;J9tr8uHsK6l6GkO4buUiilKpqTGhoaaOtzWX5/1FI7yNNG6S+GXYnU/b6/dh9f61ixnx/m7aPIPw&#10;PPk/GH71gzoUweloL0Y50SIki4dAIsySZdgUgHQZrUAcEZ7SFGSRy/8Lih8AAAD//wMAUEsBAi0A&#10;FAAGAAgAAAAhALaDOJL+AAAA4QEAABMAAAAAAAAAAAAAAAAAAAAAAFtDb250ZW50X1R5cGVzXS54&#10;bWxQSwECLQAUAAYACAAAACEAOP0h/9YAAACUAQAACwAAAAAAAAAAAAAAAAAvAQAAX3JlbHMvLnJl&#10;bHNQSwECLQAUAAYACAAAACEAEYR2Cl0EAACfCwAADgAAAAAAAAAAAAAAAAAuAgAAZHJzL2Uyb0Rv&#10;Yy54bWxQSwECLQAUAAYACAAAACEARE0FB+EAAAAJAQAADwAAAAAAAAAAAAAAAAC3BgAAZHJzL2Rv&#10;d25yZXYueG1sUEsFBgAAAAAEAAQA8wAAAMUHAAAAAA==&#10;">
                <v:roundrect id="_x0000_s1027" style="position:absolute;width:38596;height:8292;visibility:visible;mso-wrap-style:square;v-text-anchor:middle" arcsize=".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XsMwQAAANsAAAAPAAAAZHJzL2Rvd25yZXYueG1sRE/Pa8Iw&#10;FL4P/B/CE7ytqessUo3SDQS322rp+dG8tZ3NS0ky7f775TDY8eP7vT/OZhQ3cn6wrGCdpCCIW6sH&#10;7hTUl9PjFoQPyBpHy6TghzwcD4uHPRba3vmDblXoRAxhX6CCPoSpkNK3PRn0iZ2II/dpncEQoeuk&#10;dniP4WaUT2maS4MDx4YeJ3rtqb1W30ZBh+9fm5emzs6te37LN1lTlrJRarWcyx2IQHP4F/+5z1pB&#10;FtfHL/EHyMMvAAAA//8DAFBLAQItABQABgAIAAAAIQDb4fbL7gAAAIUBAAATAAAAAAAAAAAAAAAA&#10;AAAAAABbQ29udGVudF9UeXBlc10ueG1sUEsBAi0AFAAGAAgAAAAhAFr0LFu/AAAAFQEAAAsAAAAA&#10;AAAAAAAAAAAAHwEAAF9yZWxzLy5yZWxzUEsBAi0AFAAGAAgAAAAhAJPJewzBAAAA2wAAAA8AAAAA&#10;AAAAAAAAAAAABwIAAGRycy9kb3ducmV2LnhtbFBLBQYAAAAAAwADALcAAAD1AgAAAAA=&#10;" fillcolor="#ffff80" strokecolor="#4a7ebb">
                  <v:fill color2="#ffffda" rotate="t" focusposition=".5,.5" focussize="" colors="0 #ffff80;.5 #ffffb3;1 #ffffda" focus="100%" type="gradientRadial"/>
                  <v:shadow on="t" color="black" opacity="24903f" origin=",.5" offset="0,.55556mm"/>
                  <v:textbox>
                    <w:txbxContent>
                      <w:p w14:paraId="48BE7B20" w14:textId="77777777" w:rsidR="00774A26" w:rsidRPr="001B4121" w:rsidRDefault="00774A26" w:rsidP="00774A26">
                        <w:pPr>
                          <w:rPr>
                            <w:rFonts w:ascii="HG丸ｺﾞｼｯｸM-PRO" w:eastAsia="HG丸ｺﾞｼｯｸM-PRO" w:hAnsi="HG丸ｺﾞｼｯｸM-PRO" w:cs="Arial"/>
                            <w:color w:val="FFFF00"/>
                            <w:sz w:val="96"/>
                            <w:szCs w:val="96"/>
                          </w:rPr>
                        </w:pPr>
                      </w:p>
                    </w:txbxContent>
                  </v:textbox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" o:spid="_x0000_s1028" type="#_x0000_t202" style="position:absolute;left:1063;top:1594;width:26794;height:5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AjxwQAAANoAAAAPAAAAZHJzL2Rvd25yZXYueG1sRE9La8JA&#10;EL4L/odlhN50o2Ao0VWioJZefFJ6nGanSTA7G7Jbjf56Vyh4Gj6+50znranEhRpXWlYwHEQgiDOr&#10;S84VnI6r/jsI55E1VpZJwY0czGfdzhQTba+8p8vB5yKEsEtQQeF9nUjpsoIMuoGtiQP3axuDPsAm&#10;l7rBawg3lRxFUSwNlhwaCqxpWVB2PvwZBffSpZvdduF/FuPvdbT7jN1XGiv11mvTCQhPrX+J/90f&#10;OsyH5yvPK2cPAAAA//8DAFBLAQItABQABgAIAAAAIQDb4fbL7gAAAIUBAAATAAAAAAAAAAAAAAAA&#10;AAAAAABbQ29udGVudF9UeXBlc10ueG1sUEsBAi0AFAAGAAgAAAAhAFr0LFu/AAAAFQEAAAsAAAAA&#10;AAAAAAAAAAAAHwEAAF9yZWxzLy5yZWxzUEsBAi0AFAAGAAgAAAAhAGRkCPHBAAAA2gAAAA8AAAAA&#10;AAAAAAAAAAAABwIAAGRycy9kb3ducmV2LnhtbFBLBQYAAAAAAwADALcAAAD1AgAAAAA=&#10;" filled="f" stroked="f">
                  <v:textbox inset="5.85pt,.7pt,5.85pt,.7pt">
                    <w:txbxContent>
                      <w:p w14:paraId="156B47FD" w14:textId="77777777" w:rsidR="00774A26" w:rsidRPr="000F1396" w:rsidRDefault="00774A26" w:rsidP="00774A26">
                        <w:pPr>
                          <w:rPr>
                            <w:rFonts w:ascii="HGP創英角ﾎﾟｯﾌﾟ体" w:eastAsia="HGP創英角ﾎﾟｯﾌﾟ体" w:hAnsi="HGP創英角ﾎﾟｯﾌﾟ体"/>
                            <w:noProof/>
                            <w:color w:val="4F81BD" w:themeColor="accent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0F1396">
                          <w:rPr>
                            <w:rFonts w:ascii="HGP創英角ﾎﾟｯﾌﾟ体" w:eastAsia="HGP創英角ﾎﾟｯﾌﾟ体" w:hAnsi="HGP創英角ﾎﾟｯﾌﾟ体" w:hint="eastAsia"/>
                            <w:noProof/>
                            <w:color w:val="4F81BD" w:themeColor="accent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こうじん</w:t>
                        </w:r>
                        <w:r w:rsidRPr="000F1396">
                          <w:rPr>
                            <w:rFonts w:ascii="HGP創英角ﾎﾟｯﾌﾟ体" w:eastAsia="HGP創英角ﾎﾟｯﾌﾟ体" w:hAnsi="HGP創英角ﾎﾟｯﾌﾟ体"/>
                            <w:noProof/>
                            <w:color w:val="4F81BD" w:themeColor="accent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　仁方広場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52A0B">
        <w:rPr>
          <w:rFonts w:ascii="Segoe UI Symbol" w:eastAsia="HG丸ｺﾞｼｯｸM-PRO" w:hAnsi="Segoe UI Symbol" w:cs="Segoe UI Symbol"/>
          <w:color w:val="92D050"/>
          <w:sz w:val="44"/>
          <w:szCs w:val="44"/>
          <w:u w:val="single"/>
        </w:rPr>
        <w:t xml:space="preserve">　</w:t>
      </w:r>
      <w:r w:rsidR="00000000">
        <w:rPr>
          <w:rFonts w:ascii="HG丸ｺﾞｼｯｸM-PRO" w:eastAsia="HG丸ｺﾞｼｯｸM-PRO" w:hAnsi="HG丸ｺﾞｼｯｸM-PRO"/>
          <w:noProof/>
          <w:color w:val="000000" w:themeColor="text1"/>
          <w:sz w:val="28"/>
          <w:szCs w:val="28"/>
          <w:u w:val="single"/>
        </w:rPr>
        <w:object w:dxaOrig="1440" w:dyaOrig="1440" w14:anchorId="505403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321.4pt;margin-top:-10.9pt;width:52.9pt;height:63.65pt;z-index:251666432;mso-position-horizontal-relative:text;mso-position-vertical-relative:text" filled="t">
            <v:imagedata r:id="rId9" o:title=""/>
          </v:shape>
          <o:OLEObject Type="Embed" ProgID="PBrush" ShapeID="_x0000_s2050" DrawAspect="Content" ObjectID="_1779351541" r:id="rId10"/>
        </w:object>
      </w:r>
      <w:r w:rsidR="002C792B" w:rsidRPr="001C7B84">
        <w:rPr>
          <w:rFonts w:ascii="HG丸ｺﾞｼｯｸM-PRO" w:eastAsia="HG丸ｺﾞｼｯｸM-PRO" w:hAnsi="HG丸ｺﾞｼｯｸM-PRO" w:hint="eastAsia"/>
          <w:noProof/>
          <w:color w:val="000000" w:themeColor="text1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21151E3" wp14:editId="2D7F422A">
                <wp:simplePos x="0" y="0"/>
                <wp:positionH relativeFrom="column">
                  <wp:posOffset>2535717</wp:posOffset>
                </wp:positionH>
                <wp:positionV relativeFrom="paragraph">
                  <wp:posOffset>635</wp:posOffset>
                </wp:positionV>
                <wp:extent cx="1616149" cy="660104"/>
                <wp:effectExtent l="0" t="0" r="0" b="0"/>
                <wp:wrapNone/>
                <wp:docPr id="32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6149" cy="660104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noFill/>
                        <a:ln w="9525" cap="flat" cmpd="sng" algn="ctr">
                          <a:noFill/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317C1BFD" w14:textId="77777777" w:rsidR="00774A26" w:rsidRPr="00CF45BF" w:rsidRDefault="00774A26" w:rsidP="00774A26">
                            <w:pPr>
                              <w:rPr>
                                <w:rFonts w:ascii="HGP創英角ｺﾞｼｯｸUB" w:eastAsia="HGP創英角ｺﾞｼｯｸUB" w:hAnsi="HGP創英角ｺﾞｼｯｸUB" w:cs="Arial"/>
                                <w:b/>
                                <w:color w:val="FF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cs="Arial" w:hint="eastAsia"/>
                                <w:b/>
                                <w:color w:val="FF0000"/>
                                <w:sz w:val="44"/>
                                <w:szCs w:val="44"/>
                              </w:rPr>
                              <w:t xml:space="preserve">栄 養　</w:t>
                            </w:r>
                            <w:r w:rsidRPr="00CF45BF">
                              <w:rPr>
                                <w:rFonts w:ascii="HGP創英角ｺﾞｼｯｸUB" w:eastAsia="HGP創英角ｺﾞｼｯｸUB" w:hAnsi="HGP創英角ｺﾞｼｯｸUB" w:cs="Arial" w:hint="eastAsia"/>
                                <w:b/>
                                <w:color w:val="FF0000"/>
                                <w:sz w:val="44"/>
                                <w:szCs w:val="44"/>
                              </w:rPr>
                              <w:t>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1151E3" id="角丸四角形 7" o:spid="_x0000_s1029" style="position:absolute;left:0;text-align:left;margin-left:199.65pt;margin-top:.05pt;width:127.25pt;height:5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ygNowIAAEIFAAAOAAAAZHJzL2Uyb0RvYy54bWysVEtvGjEQvlfqf7B8bxYI0ARliVCiVJWi&#10;JAqpch68NruVX7W9LOmv74x3A6jtqSpI3nl5Ht/M+Op6bzTbyRAbZ0s+PhtxJq1wVWO3Jf/2cvfp&#10;grOYwFagnZUlf5ORXy8/frjq/EJOXO10JQNDJzYuOl/yOiW/KIooamkgnjkvLSqVCwYSsmFbVAE6&#10;9G50MRmN5kXnQuWDEzJGlN72Sr7M/pWSIj0qFWViuuSYW8pnyOeGzmJ5BYttAF83YkgD/iELA43F&#10;oAdXt5CAtaH5w5VpRHDRqXQmnCmcUo2QuQasZjz6rZp1DV7mWhCc6A8wxf/nVjzs1v4pIAydj4uI&#10;JFWxV8HQF/Nj+wzW2wEsuU9MoHA8x//0kjOBuvkcs58SmsXxtg8xfZHOMCJKHlxrq2fsSAYKdvcx&#10;ZcQqZsHgaED1nTNlNOK/A81mI/wNHgdj9P3uk25ad9donTuoLetKfjmbzDAfwDlSGhKSxlclj3bL&#10;GegtDqhIIUc/uUoebyHWDIOirdNNNUTVlqLIPEVDsq5NMqzrqmMb3YZnQO/TnCerGqoRRxKTRgZH&#10;bJY1yAWXXptU524SjOQ1hu3mRoc+KF3CayQH7WvopecXJOwhHcwzvIccMneSXnFsIVFpv9mzBjM8&#10;Jyck2bjq7SlQPrmn0Yu7Bqu/h5ieICDumCzucnrEQ2mHiLqB4qx24eff5GSP44hazjrcI4TwRwtB&#10;cqa/WhzUy/F0SouXmens84QAOdVsTjW2NTcO2zDGV8OLTJJ90u+kCs684sqvKCqqwAqM3Td2YG5S&#10;v9/4aAi5WmUzXDYP6d6uvSDnhDT1/WX/CsEP85lwsh/c+85hK2hCe/iPtnTTulWbnGqy8ogrtoMY&#10;XNTcmOFRoZfglM9Wx6dv+QsAAP//AwBQSwMEFAAGAAgAAAAhAPLm23DcAAAACAEAAA8AAABkcnMv&#10;ZG93bnJldi54bWxMj09Lw0AQxe+C32EZwZvd1GixMZsiEkUED60KHqfZaRLNzobstkm/vdOTHh+/&#10;x/uTrybXqQMNofVsYD5LQBFX3rZcG/h4f7q6AxUissXOMxk4UoBVcX6WY2b9yGs6bGKtJIRDhgaa&#10;GPtM61A15DDMfE8sbOcHh1HkUGs74CjhrtPXSbLQDluWhgZ7emyo+tnsnZS8xnK05dv3sy3XLb58&#10;7Y6fqTbm8mJ6uAcVaYp/ZjjNl+lQyKat37MNqjOQLpepWE9ACV7cpvJkKzK5mYMucv3/QPELAAD/&#10;/wMAUEsBAi0AFAAGAAgAAAAhALaDOJL+AAAA4QEAABMAAAAAAAAAAAAAAAAAAAAAAFtDb250ZW50&#10;X1R5cGVzXS54bWxQSwECLQAUAAYACAAAACEAOP0h/9YAAACUAQAACwAAAAAAAAAAAAAAAAAvAQAA&#10;X3JlbHMvLnJlbHNQSwECLQAUAAYACAAAACEAricoDaMCAABCBQAADgAAAAAAAAAAAAAAAAAuAgAA&#10;ZHJzL2Uyb0RvYy54bWxQSwECLQAUAAYACAAAACEA8ubbcNwAAAAIAQAADwAAAAAAAAAAAAAAAAD9&#10;BAAAZHJzL2Rvd25yZXYueG1sUEsFBgAAAAAEAAQA8wAAAAYGAAAAAA==&#10;" filled="f" stroked="f">
                <v:shadow on="t" color="black" opacity="24903f" origin=",.5" offset="0,.55556mm"/>
                <v:textbox>
                  <w:txbxContent>
                    <w:p w14:paraId="317C1BFD" w14:textId="77777777" w:rsidR="00774A26" w:rsidRPr="00CF45BF" w:rsidRDefault="00774A26" w:rsidP="00774A26">
                      <w:pPr>
                        <w:rPr>
                          <w:rFonts w:ascii="HGP創英角ｺﾞｼｯｸUB" w:eastAsia="HGP創英角ｺﾞｼｯｸUB" w:hAnsi="HGP創英角ｺﾞｼｯｸUB" w:cs="Arial"/>
                          <w:b/>
                          <w:color w:val="FF0000"/>
                          <w:sz w:val="44"/>
                          <w:szCs w:val="44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cs="Arial" w:hint="eastAsia"/>
                          <w:b/>
                          <w:color w:val="FF0000"/>
                          <w:sz w:val="44"/>
                          <w:szCs w:val="44"/>
                        </w:rPr>
                        <w:t xml:space="preserve">栄 養　</w:t>
                      </w:r>
                      <w:r w:rsidRPr="00CF45BF">
                        <w:rPr>
                          <w:rFonts w:ascii="HGP創英角ｺﾞｼｯｸUB" w:eastAsia="HGP創英角ｺﾞｼｯｸUB" w:hAnsi="HGP創英角ｺﾞｼｯｸUB" w:cs="Arial" w:hint="eastAsia"/>
                          <w:b/>
                          <w:color w:val="FF0000"/>
                          <w:sz w:val="44"/>
                          <w:szCs w:val="44"/>
                        </w:rPr>
                        <w:t>編</w:t>
                      </w:r>
                    </w:p>
                  </w:txbxContent>
                </v:textbox>
              </v:roundrect>
            </w:pict>
          </mc:Fallback>
        </mc:AlternateContent>
      </w:r>
      <w:r w:rsidR="002C792B" w:rsidRPr="001C7B84">
        <w:rPr>
          <w:rFonts w:ascii="HG丸ｺﾞｼｯｸM-PRO" w:eastAsia="HG丸ｺﾞｼｯｸM-PRO" w:hAnsi="HG丸ｺﾞｼｯｸM-PRO" w:hint="eastAsia"/>
          <w:noProof/>
          <w:color w:val="000000" w:themeColor="text1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61A10CA" wp14:editId="3102CC75">
                <wp:simplePos x="0" y="0"/>
                <wp:positionH relativeFrom="column">
                  <wp:posOffset>2678651</wp:posOffset>
                </wp:positionH>
                <wp:positionV relativeFrom="paragraph">
                  <wp:posOffset>-370678</wp:posOffset>
                </wp:positionV>
                <wp:extent cx="1318437" cy="701749"/>
                <wp:effectExtent l="0" t="0" r="0" b="0"/>
                <wp:wrapNone/>
                <wp:docPr id="33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8437" cy="701749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noFill/>
                        <a:ln w="9525" cap="flat" cmpd="sng" algn="ctr">
                          <a:noFill/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22549F4C" w14:textId="0AB7DEDF" w:rsidR="00774A26" w:rsidRPr="00CF45BF" w:rsidRDefault="004569B3" w:rsidP="00774A26">
                            <w:pPr>
                              <w:rPr>
                                <w:rFonts w:ascii="HGP創英角ｺﾞｼｯｸUB" w:eastAsia="HGP創英角ｺﾞｼｯｸUB" w:hAnsi="HGP創英角ｺﾞｼｯｸUB" w:cs="Arial"/>
                                <w:b/>
                                <w:color w:val="FF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cs="Arial" w:hint="eastAsia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No.</w:t>
                            </w:r>
                            <w:r w:rsidR="009A6DBF">
                              <w:rPr>
                                <w:rFonts w:ascii="HGP創英角ｺﾞｼｯｸUB" w:eastAsia="HGP創英角ｺﾞｼｯｸUB" w:hAnsi="HGP創英角ｺﾞｼｯｸUB" w:cs="Arial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2</w:t>
                            </w:r>
                            <w:r w:rsidR="00735CD9">
                              <w:rPr>
                                <w:rFonts w:ascii="HGP創英角ｺﾞｼｯｸUB" w:eastAsia="HGP創英角ｺﾞｼｯｸUB" w:hAnsi="HGP創英角ｺﾞｼｯｸUB" w:cs="Arial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1A10CA" id="_x0000_s1030" style="position:absolute;left:0;text-align:left;margin-left:210.9pt;margin-top:-29.2pt;width:103.8pt;height:55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pXipgIAAEIFAAAOAAAAZHJzL2Uyb0RvYy54bWysVE1v2zAMvQ/YfxB0Xx2nydIGdYqgRYcB&#10;RVs0HXpmZDnWIEuaJMfufv1I2U2CbadhOTjihx7JR1JX132j2V76oKwpeH424UwaYUtldgX/9nL3&#10;6YKzEMGUoK2RBX+TgV+vPn646txSTm1tdSk9QxATlp0reB2jW2ZZELVsIJxZJw0aK+sbiCj6XVZ6&#10;6BC90dl0MvmcddaXzlshQ0Dt7WDkq4RfVVLEx6oKMjJdcMwtpq9P3y19s9UVLHceXK3EmAb8QxYN&#10;KINBD1C3EIG1Xv0B1SjhbbBVPBO2yWxVKSFTDVhNPvmtmk0NTqZakJzgDjSF/wcrHvYb9+SRhs6F&#10;ZcAjVdFXvqF/zI/1iay3A1myj0ygMj/PL2bnC84E2haTfDG7JDaz423nQ/wibcPoUHBvW1M+Y0cS&#10;UbC/DzExVjIDDY4GlN85qxqN/O9Bs/kEfyPi6IzY75h009g7pXXqoDasK/jlfDrHfADnqNIQ8di4&#10;suDB7DgDvcMBFdGn6CdXCfEWQs0wKPparcoxqjYURaYpGpO1bZR+U5cd2+rWPwOiz1KerFRUI44k&#10;Jo0Cjtg8WVDyNr6qWKduEo2EGvxue6P9EJQu4TXSg3Y1DNrzC1IOlI7uid5DDkk6SS87tpBOsd/2&#10;TFGGBEKarS3fnjzlk3oanLhTWP09hPgEHnnHZHGX4yN+Km2RUTueOKut//k3PfnjOKKVsw73CCn8&#10;0YKXnOmvBgf1Mp/NaPGSMJsvpkTIqWV7ajFtc2OxDTm+Gk6kI/lH/X6svG1eceXXFBVNYATGHho7&#10;Cjdx2G98NIRcr5MbLpuDeG82ThA4MU19f+lfwbtxPiNO9oN93zlsBU3oQP/Rl24au26jrVQyHnnF&#10;dpCAi5oaMz4q9BKcysnr+PStfgEAAP//AwBQSwMEFAAGAAgAAAAhANQCNJriAAAACgEAAA8AAABk&#10;cnMvZG93bnJldi54bWxMj0FPwkAQhe8m/IfNmHiDbSsQrN0SY6ohJh5ATTwO3aEtdneb7kLLv2c8&#10;6e1N3st732Tr0bTiTL1vnFUQzyIQZEunG1sp+Px4ma5A+IBWY+ssKbiQh3U+uckw1W6wWzrvQiW4&#10;xPoUFdQhdKmUvqzJoJ+5jix7B9cbDHz2ldQ9DlxuWplE0VIabCwv1NjRc03lz+5keOQtFIMu3o+v&#10;utg2uPk+XL7upVJ3t+PTI4hAY/gLwy8+o0POTHt3stqLVsE8iRk9KJguVnMQnFgmDyz2ChZJDDLP&#10;5P8X8isAAAD//wMAUEsBAi0AFAAGAAgAAAAhALaDOJL+AAAA4QEAABMAAAAAAAAAAAAAAAAAAAAA&#10;AFtDb250ZW50X1R5cGVzXS54bWxQSwECLQAUAAYACAAAACEAOP0h/9YAAACUAQAACwAAAAAAAAAA&#10;AAAAAAAvAQAAX3JlbHMvLnJlbHNQSwECLQAUAAYACAAAACEArs6V4qYCAABCBQAADgAAAAAAAAAA&#10;AAAAAAAuAgAAZHJzL2Uyb0RvYy54bWxQSwECLQAUAAYACAAAACEA1AI0muIAAAAKAQAADwAAAAAA&#10;AAAAAAAAAAAABQAAZHJzL2Rvd25yZXYueG1sUEsFBgAAAAAEAAQA8wAAAA8GAAAAAA==&#10;" filled="f" stroked="f">
                <v:shadow on="t" color="black" opacity="24903f" origin=",.5" offset="0,.55556mm"/>
                <v:textbox>
                  <w:txbxContent>
                    <w:p w14:paraId="22549F4C" w14:textId="0AB7DEDF" w:rsidR="00774A26" w:rsidRPr="00CF45BF" w:rsidRDefault="004569B3" w:rsidP="00774A26">
                      <w:pPr>
                        <w:rPr>
                          <w:rFonts w:ascii="HGP創英角ｺﾞｼｯｸUB" w:eastAsia="HGP創英角ｺﾞｼｯｸUB" w:hAnsi="HGP創英角ｺﾞｼｯｸUB" w:cs="Arial"/>
                          <w:b/>
                          <w:color w:val="FF0000"/>
                          <w:sz w:val="44"/>
                          <w:szCs w:val="44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cs="Arial" w:hint="eastAsia"/>
                          <w:b/>
                          <w:color w:val="000000" w:themeColor="text1"/>
                          <w:sz w:val="44"/>
                          <w:szCs w:val="44"/>
                        </w:rPr>
                        <w:t>No.</w:t>
                      </w:r>
                      <w:r w:rsidR="009A6DBF">
                        <w:rPr>
                          <w:rFonts w:ascii="HGP創英角ｺﾞｼｯｸUB" w:eastAsia="HGP創英角ｺﾞｼｯｸUB" w:hAnsi="HGP創英角ｺﾞｼｯｸUB" w:cs="Arial"/>
                          <w:b/>
                          <w:color w:val="000000" w:themeColor="text1"/>
                          <w:sz w:val="44"/>
                          <w:szCs w:val="44"/>
                        </w:rPr>
                        <w:t>2</w:t>
                      </w:r>
                      <w:r w:rsidR="00735CD9">
                        <w:rPr>
                          <w:rFonts w:ascii="HGP創英角ｺﾞｼｯｸUB" w:eastAsia="HGP創英角ｺﾞｼｯｸUB" w:hAnsi="HGP創英角ｺﾞｼｯｸUB" w:cs="Arial"/>
                          <w:b/>
                          <w:color w:val="000000" w:themeColor="text1"/>
                          <w:sz w:val="44"/>
                          <w:szCs w:val="44"/>
                        </w:rPr>
                        <w:t>4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F242139" w14:textId="77777777" w:rsidR="00774A26" w:rsidRDefault="009B2853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4"/>
          <w:szCs w:val="24"/>
        </w:rPr>
        <w:t xml:space="preserve">　　　</w:t>
      </w:r>
    </w:p>
    <w:p w14:paraId="1E967981" w14:textId="355F338C" w:rsidR="00577FF0" w:rsidRPr="00577FF0" w:rsidRDefault="00157334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32"/>
          <w:szCs w:val="32"/>
        </w:rPr>
      </w:pPr>
      <w:r>
        <w:rPr>
          <w:rFonts w:ascii="ＭＳ 明朝" w:eastAsia="ＭＳ 明朝" w:hAnsi="ＭＳ 明朝" w:cs="ＭＳ 明朝" w:hint="eastAsia"/>
          <w:noProof/>
          <w:color w:val="262626" w:themeColor="text1" w:themeTint="D9"/>
          <w:sz w:val="32"/>
          <w:szCs w:val="32"/>
        </w:rPr>
        <w:t>★</w:t>
      </w:r>
      <w:r w:rsidR="00577FF0" w:rsidRP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32"/>
          <w:szCs w:val="32"/>
        </w:rPr>
        <w:t>今回のテーマ</w:t>
      </w:r>
    </w:p>
    <w:p w14:paraId="7081E62F" w14:textId="3974B1D2" w:rsidR="00577FF0" w:rsidRDefault="009D75EC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23D8D3C1" wp14:editId="623314AF">
            <wp:simplePos x="0" y="0"/>
            <wp:positionH relativeFrom="margin">
              <wp:align>left</wp:align>
            </wp:positionH>
            <wp:positionV relativeFrom="paragraph">
              <wp:posOffset>1148080</wp:posOffset>
            </wp:positionV>
            <wp:extent cx="4972050" cy="3844925"/>
            <wp:effectExtent l="0" t="0" r="0" b="3175"/>
            <wp:wrapSquare wrapText="bothSides"/>
            <wp:docPr id="2" name="図 1" descr="栄養機能食品は、国が定める定型文で栄養成分の機能が表示されています。特定保健用食品(トクホ)は、国による個別許可。健康の維持、増進に役立つ、又は適する旨が表示されています。機能性表示食品は、事業者責任で表示。(国への届出制)健康の維持、増進に役立つ、又は適する旨が表示されています。一般食品には健康維持・増進に関する機能をパッケージに表示することはできません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栄養機能食品は、国が定める定型文で栄養成分の機能が表示されています。特定保健用食品(トクホ)は、国による個別許可。健康の維持、増進に役立つ、又は適する旨が表示されています。機能性表示食品は、事業者責任で表示。(国への届出制)健康の維持、増進に役立つ、又は適する旨が表示されています。一般食品には健康維持・増進に関する機能をパッケージに表示することはできません。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384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7FF0" w:rsidRP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8"/>
          <w:szCs w:val="28"/>
          <w:u w:val="single"/>
        </w:rPr>
        <w:t>トクホ、栄養機能食品、機能性表示食品の違いって？</w:t>
      </w:r>
      <w:r w:rsidR="00577FF0" w:rsidRPr="00577FF0">
        <w:rPr>
          <w:rFonts w:ascii="HG丸ｺﾞｼｯｸM-PRO" w:eastAsia="HG丸ｺﾞｼｯｸM-PRO" w:hAnsi="HG丸ｺﾞｼｯｸM-PRO"/>
          <w:noProof/>
          <w:color w:val="262626" w:themeColor="text1" w:themeTint="D9"/>
          <w:sz w:val="28"/>
          <w:szCs w:val="28"/>
          <w:u w:val="single"/>
        </w:rPr>
        <w:br/>
      </w:r>
      <w:r w:rsidR="00577FF0" w:rsidRP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健康食品にはいくつか種類があります。国が定める一定の基準をクリアした食品を大きく「特定</w:t>
      </w:r>
      <w:r w:rsid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保健用食品（トクホ）</w:t>
      </w:r>
      <w:r w:rsidR="00577FF0" w:rsidRP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」</w:t>
      </w:r>
      <w:r w:rsidR="00577FF0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「機能性表示食品」「栄養機能食品」の3種類に分けています。</w:t>
      </w:r>
    </w:p>
    <w:p w14:paraId="2605A9C8" w14:textId="5F7CB18E" w:rsidR="009D75EC" w:rsidRDefault="00157334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7D80AD" wp14:editId="1E16FC1C">
                <wp:simplePos x="0" y="0"/>
                <wp:positionH relativeFrom="column">
                  <wp:posOffset>161925</wp:posOffset>
                </wp:positionH>
                <wp:positionV relativeFrom="paragraph">
                  <wp:posOffset>4000500</wp:posOffset>
                </wp:positionV>
                <wp:extent cx="2276475" cy="314325"/>
                <wp:effectExtent l="0" t="0" r="28575" b="28575"/>
                <wp:wrapNone/>
                <wp:docPr id="117112185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475" cy="3143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77EDF9" w14:textId="49D6AD08" w:rsidR="00157334" w:rsidRDefault="00157334" w:rsidP="0015733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参考文献：消費者庁</w:t>
                            </w:r>
                            <w:r>
                              <w:rPr>
                                <w:rFonts w:hint="eastAsia"/>
                              </w:rPr>
                              <w:t>HP</w:t>
                            </w:r>
                            <w:r w:rsidR="00FD575E">
                              <w:rPr>
                                <w:rFonts w:hint="eastAsia"/>
                              </w:rPr>
                              <w:t>、明治</w:t>
                            </w:r>
                            <w:r w:rsidR="00FD575E">
                              <w:rPr>
                                <w:rFonts w:hint="eastAsia"/>
                              </w:rPr>
                              <w:t>HP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7D80AD" id="正方形/長方形 1" o:spid="_x0000_s1031" style="position:absolute;left:0;text-align:left;margin-left:12.75pt;margin-top:315pt;width:179.25pt;height:24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/pdcQIAAEcFAAAOAAAAZHJzL2Uyb0RvYy54bWysVM1u2zAMvg/YOwi6r47TtN2COkWQIsOA&#10;oi3WDj0rstQYk0WNUmJnTz9Kdpy0y2nYRSJF8uO/rm/a2rCtQl+BLXh+NuJMWQllZV8L/uN5+ekz&#10;Zz4IWwoDVhV8pzy/mX38cN24qRrDGkypkBGI9dPGFXwdgptmmZdrVQt/Bk5ZEmrAWgRi8TUrUTSE&#10;XptsPBpdZg1g6RCk8p5ebzshnyV8rZUMD1p7FZgpOMUW0onpXMUzm12L6SsKt65kH4b4hyhqUVly&#10;OkDdiiDYBqu/oOpKInjQ4UxCnYHWlVQpB8omH73L5mktnEq5UHG8G8rk/x+svN8+uUekMjTOTz2R&#10;MYtWYx1vio+1qVi7oViqDUzS43h8dTm5uuBMkuw8n5yPL2I1s4O1Qx++KqhZJAqO1IxUI7G986FT&#10;3atEZ8ayJiIRZmQ9mKpcVsYkJs6DWhhkW0GdDG3e+zrSIs/GUgCHRBIVdkZ18N+VZlUZQ+8cvMUU&#10;UiobLntcY0k7mmmKYDDMTxmasA+m141mKs3eYDg6ZfjW42CRvIINg3FdWcBTAOXPwXOnv8++yzmm&#10;H9pVS0kXPDUnvqyg3D0iQ+h2wTu5rKg/d8KHR4E0/LQmtNDhgQ5tgFoCPcXZGvD3qfeoTzNJUs4a&#10;WqaC+18bgYoz883StH7JJ5O4fYmZXFyNicFjyepYYjf1AqjLOX0dTiYy6gezJzVC/UJ7P49eSSSs&#10;JN8FlwH3zCJ0S04/h1TzeVKjjXMi3NknJyN4rHOcv+f2RaDrhzTQeN/DfvHE9N2sdrrR0sJ8E0BX&#10;aZAPde07QNuaVqH/WeJ3cMwnrcP/N/sDAAD//wMAUEsDBBQABgAIAAAAIQCoxZlQ3gAAAAoBAAAP&#10;AAAAZHJzL2Rvd25yZXYueG1sTI9BT8MwDIXvSPyHyEhcEEvY6NhK0wkNcUTaBkIcvca0FY1TNdnW&#10;/XvMCW6239Pz94rV6Dt1pCG2gS3cTQwo4iq4lmsL728vtwtQMSE77AKThTNFWJWXFwXmLpx4S8dd&#10;qpWEcMzRQpNSn2sdq4Y8xknoiUX7CoPHJOtQazfgScJ9p6fGzLXHluVDgz2tG6q+dwdvwUXSdENm&#10;kz4/sud0Xr9unVlae301Pj2CSjSmPzP84gs6lMK0Dwd2UXUWplkmTgvzmZFOYpgt7mXYy+VhmYEu&#10;C/2/QvkDAAD//wMAUEsBAi0AFAAGAAgAAAAhALaDOJL+AAAA4QEAABMAAAAAAAAAAAAAAAAAAAAA&#10;AFtDb250ZW50X1R5cGVzXS54bWxQSwECLQAUAAYACAAAACEAOP0h/9YAAACUAQAACwAAAAAAAAAA&#10;AAAAAAAvAQAAX3JlbHMvLnJlbHNQSwECLQAUAAYACAAAACEA4ov6XXECAABHBQAADgAAAAAAAAAA&#10;AAAAAAAuAgAAZHJzL2Uyb0RvYy54bWxQSwECLQAUAAYACAAAACEAqMWZUN4AAAAKAQAADwAAAAAA&#10;AAAAAAAAAADLBAAAZHJzL2Rvd25yZXYueG1sUEsFBgAAAAAEAAQA8wAAANYFAAAAAA==&#10;" fillcolor="white [3201]" strokecolor="black [3213]" strokeweight=".25pt">
                <v:textbox>
                  <w:txbxContent>
                    <w:p w14:paraId="1C77EDF9" w14:textId="49D6AD08" w:rsidR="00157334" w:rsidRDefault="00157334" w:rsidP="0015733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参考文献：消費者庁</w:t>
                      </w:r>
                      <w:r>
                        <w:rPr>
                          <w:rFonts w:hint="eastAsia"/>
                        </w:rPr>
                        <w:t>HP</w:t>
                      </w:r>
                      <w:r w:rsidR="00FD575E">
                        <w:rPr>
                          <w:rFonts w:hint="eastAsia"/>
                        </w:rPr>
                        <w:t>、明治</w:t>
                      </w:r>
                      <w:r w:rsidR="00FD575E">
                        <w:rPr>
                          <w:rFonts w:hint="eastAsia"/>
                        </w:rPr>
                        <w:t>HP</w:t>
                      </w:r>
                    </w:p>
                  </w:txbxContent>
                </v:textbox>
              </v:rect>
            </w:pict>
          </mc:Fallback>
        </mc:AlternateContent>
      </w:r>
    </w:p>
    <w:p w14:paraId="45486E79" w14:textId="23E0B697" w:rsidR="00014E15" w:rsidRDefault="00014E15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144F76D3" w14:textId="7447B5A6" w:rsidR="00157334" w:rsidRDefault="00452872">
      <w:pPr>
        <w:rPr>
          <w:rFonts w:ascii="Segoe UI Symbol" w:eastAsia="HG丸ｺﾞｼｯｸM-PRO" w:hAnsi="Segoe UI Symbol" w:cs="Segoe UI Symbol"/>
          <w:noProof/>
          <w:color w:val="262626" w:themeColor="text1" w:themeTint="D9"/>
          <w:sz w:val="22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1AAAA3A6" wp14:editId="7E1085A1">
            <wp:simplePos x="0" y="0"/>
            <wp:positionH relativeFrom="column">
              <wp:posOffset>3110865</wp:posOffset>
            </wp:positionH>
            <wp:positionV relativeFrom="paragraph">
              <wp:posOffset>-123825</wp:posOffset>
            </wp:positionV>
            <wp:extent cx="1266825" cy="1421403"/>
            <wp:effectExtent l="0" t="0" r="0" b="7620"/>
            <wp:wrapNone/>
            <wp:docPr id="1429067640" name="図 1429067640" descr="食欲のないお年寄りのイラスト | かわいいフリー素材集 いらすと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食欲のないお年寄りのイラスト | かわいいフリー素材集 いらすとや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421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57334">
        <w:rPr>
          <w:rFonts w:ascii="Segoe UI Symbol" w:eastAsia="HG丸ｺﾞｼｯｸM-PRO" w:hAnsi="Segoe UI Symbol" w:cs="Segoe UI Symbol" w:hint="eastAsia"/>
          <w:noProof/>
          <w:color w:val="262626" w:themeColor="text1" w:themeTint="D9"/>
          <w:sz w:val="22"/>
        </w:rPr>
        <w:t>☑最近、食が細くなってきた</w:t>
      </w:r>
    </w:p>
    <w:p w14:paraId="4AE2DE0E" w14:textId="18A80AA4" w:rsidR="00157334" w:rsidRDefault="00157334">
      <w:pPr>
        <w:rPr>
          <w:rFonts w:ascii="Segoe UI Symbol" w:eastAsia="HG丸ｺﾞｼｯｸM-PRO" w:hAnsi="Segoe UI Symbol" w:cs="Segoe UI Symbol"/>
          <w:noProof/>
          <w:color w:val="262626" w:themeColor="text1" w:themeTint="D9"/>
          <w:sz w:val="22"/>
        </w:rPr>
      </w:pPr>
      <w:r>
        <w:rPr>
          <w:rFonts w:ascii="Segoe UI Symbol" w:eastAsia="HG丸ｺﾞｼｯｸM-PRO" w:hAnsi="Segoe UI Symbol" w:cs="Segoe UI Symbol" w:hint="eastAsia"/>
          <w:noProof/>
          <w:color w:val="262626" w:themeColor="text1" w:themeTint="D9"/>
          <w:sz w:val="22"/>
        </w:rPr>
        <w:t>☑食欲がない</w:t>
      </w:r>
    </w:p>
    <w:p w14:paraId="1F27744E" w14:textId="031F6059" w:rsidR="00157334" w:rsidRDefault="00157334">
      <w:pPr>
        <w:rPr>
          <w:rFonts w:ascii="Segoe UI Symbol" w:eastAsia="HG丸ｺﾞｼｯｸM-PRO" w:hAnsi="Segoe UI Symbol" w:cs="Segoe UI Symbol"/>
          <w:noProof/>
          <w:color w:val="262626" w:themeColor="text1" w:themeTint="D9"/>
          <w:sz w:val="22"/>
        </w:rPr>
      </w:pPr>
      <w:r>
        <w:rPr>
          <w:rFonts w:ascii="Segoe UI Symbol" w:eastAsia="HG丸ｺﾞｼｯｸM-PRO" w:hAnsi="Segoe UI Symbol" w:cs="Segoe UI Symbol" w:hint="eastAsia"/>
          <w:noProof/>
          <w:color w:val="262626" w:themeColor="text1" w:themeTint="D9"/>
          <w:sz w:val="22"/>
        </w:rPr>
        <w:t>☑肉、魚、乳製品をたくさん食べられない</w:t>
      </w:r>
    </w:p>
    <w:p w14:paraId="7F33AE7B" w14:textId="54AE8C95" w:rsidR="00157334" w:rsidRDefault="00157334">
      <w:pPr>
        <w:rPr>
          <w:rFonts w:ascii="Segoe UI Symbol" w:eastAsia="HG丸ｺﾞｼｯｸM-PRO" w:hAnsi="Segoe UI Symbol" w:cs="Segoe UI Symbol"/>
          <w:noProof/>
          <w:color w:val="262626" w:themeColor="text1" w:themeTint="D9"/>
          <w:sz w:val="22"/>
        </w:rPr>
      </w:pPr>
      <w:r>
        <w:rPr>
          <w:rFonts w:ascii="Segoe UI Symbol" w:eastAsia="HG丸ｺﾞｼｯｸM-PRO" w:hAnsi="Segoe UI Symbol" w:cs="Segoe UI Symbol" w:hint="eastAsia"/>
          <w:noProof/>
          <w:color w:val="262626" w:themeColor="text1" w:themeTint="D9"/>
          <w:sz w:val="22"/>
        </w:rPr>
        <w:t>☑体重が落ちている</w:t>
      </w:r>
    </w:p>
    <w:p w14:paraId="1D33D48A" w14:textId="3882A271" w:rsidR="00157334" w:rsidRPr="004D66BF" w:rsidRDefault="004D66BF">
      <w:pPr>
        <w:rPr>
          <w:rFonts w:ascii="HG丸ｺﾞｼｯｸM-PRO" w:eastAsia="HG丸ｺﾞｼｯｸM-PRO" w:hAnsi="HG丸ｺﾞｼｯｸM-PRO"/>
          <w:b/>
          <w:bCs/>
          <w:noProof/>
          <w:color w:val="262626" w:themeColor="text1" w:themeTint="D9"/>
          <w:sz w:val="22"/>
        </w:rPr>
      </w:pPr>
      <w:r w:rsidRPr="004D66BF">
        <w:rPr>
          <w:rFonts w:ascii="HG丸ｺﾞｼｯｸM-PRO" w:eastAsia="HG丸ｺﾞｼｯｸM-PRO" w:hAnsi="HG丸ｺﾞｼｯｸM-PRO" w:hint="eastAsia"/>
          <w:b/>
          <w:bCs/>
          <w:noProof/>
          <w:color w:val="262626" w:themeColor="text1" w:themeTint="D9"/>
          <w:sz w:val="22"/>
        </w:rPr>
        <w:t>⇒からだに必要な栄養素がまとめて摂れる</w:t>
      </w:r>
    </w:p>
    <w:p w14:paraId="57B4CD9F" w14:textId="069E963B" w:rsidR="004D66BF" w:rsidRPr="00014E15" w:rsidRDefault="004375BF">
      <w:pPr>
        <w:rPr>
          <w:rFonts w:ascii="HG丸ｺﾞｼｯｸM-PRO" w:eastAsia="HG丸ｺﾞｼｯｸM-PRO" w:hAnsi="HG丸ｺﾞｼｯｸM-PRO"/>
          <w:b/>
          <w:bCs/>
          <w:noProof/>
          <w:color w:val="262626" w:themeColor="text1" w:themeTint="D9"/>
          <w:sz w:val="22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6B4369E4" wp14:editId="4D4E06E5">
            <wp:simplePos x="0" y="0"/>
            <wp:positionH relativeFrom="column">
              <wp:posOffset>103653</wp:posOffset>
            </wp:positionH>
            <wp:positionV relativeFrom="paragraph">
              <wp:posOffset>289073</wp:posOffset>
            </wp:positionV>
            <wp:extent cx="4429125" cy="2303780"/>
            <wp:effectExtent l="0" t="0" r="9525" b="1270"/>
            <wp:wrapSquare wrapText="bothSides"/>
            <wp:docPr id="626435219" name="図 626435219" descr="消費者庁許可「総合栄養食品」消費者庁より「総合栄養食品」の表示許可を受けた商品 ”明治メイバランスMiniカップ 売上No.1シリーズ「ミルクテイスト」シリーズ”「バナナ味」「コーヒー味」「ストロベリー味」「ヨーグルト味」「コーンスープ味」「ミルクティー味」「フルーツ・オレ味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消費者庁許可「総合栄養食品」消費者庁より「総合栄養食品」の表示許可を受けた商品 ”明治メイバランスMiniカップ 売上No.1シリーズ「ミルクテイスト」シリーズ”「バナナ味」「コーヒー味」「ストロベリー味」「ヨーグルト味」「コーンスープ味」「ミルクティー味」「フルーツ・オレ味」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30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66BF" w:rsidRPr="004D66BF">
        <w:rPr>
          <w:rFonts w:ascii="HG丸ｺﾞｼｯｸM-PRO" w:eastAsia="HG丸ｺﾞｼｯｸM-PRO" w:hAnsi="HG丸ｺﾞｼｯｸM-PRO" w:hint="eastAsia"/>
          <w:b/>
          <w:bCs/>
          <w:noProof/>
          <w:color w:val="262626" w:themeColor="text1" w:themeTint="D9"/>
          <w:sz w:val="22"/>
        </w:rPr>
        <w:t xml:space="preserve">　　　　　　　　　　メイバランスがおすすめ</w:t>
      </w:r>
    </w:p>
    <w:p w14:paraId="7AC613FF" w14:textId="35D788BA" w:rsidR="004D66BF" w:rsidRDefault="004D66BF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・少量で高エネルギー</w:t>
      </w:r>
      <w:r w:rsidR="00FD575E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 xml:space="preserve">　</w:t>
      </w: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１本で200Kca</w:t>
      </w:r>
      <w:r w:rsidR="00F05FAC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l</w:t>
      </w:r>
    </w:p>
    <w:p w14:paraId="5CFE80D5" w14:textId="6208998F" w:rsidR="00F05FAC" w:rsidRDefault="00F05FAC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・たんぱく質　7.5g（牛乳の約1.7倍）</w:t>
      </w:r>
    </w:p>
    <w:p w14:paraId="082588CE" w14:textId="76B9C67E" w:rsidR="00F05FAC" w:rsidRDefault="00F05FAC">
      <w:pPr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・食物繊維　2.5g（レタス約4分の３個分）</w:t>
      </w:r>
    </w:p>
    <w:p w14:paraId="3AC725CE" w14:textId="42FAB31C" w:rsidR="00F05FAC" w:rsidRDefault="00F05FAC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・ビタミンDやビタミンCなど10種類の</w:t>
      </w:r>
      <w:r w:rsidR="00FD575E">
        <w:rPr>
          <w:rFonts w:ascii="HG丸ｺﾞｼｯｸM-PRO" w:eastAsia="HG丸ｺﾞｼｯｸM-PRO" w:hAnsi="HG丸ｺﾞｼｯｸM-PRO" w:hint="eastAsia"/>
          <w:noProof/>
          <w:color w:val="262626" w:themeColor="text1" w:themeTint="D9"/>
          <w:sz w:val="22"/>
        </w:rPr>
        <w:t>ビタミン、カルシウムは亜鉛など７種類のミネラル</w:t>
      </w:r>
    </w:p>
    <w:p w14:paraId="353D4BBE" w14:textId="3BF0FC7C" w:rsidR="00014E15" w:rsidRDefault="003C54C5" w:rsidP="00FD575E">
      <w:pPr>
        <w:ind w:left="210" w:hangingChars="100" w:hanging="21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4FC7B386" wp14:editId="1EFED38E">
            <wp:simplePos x="0" y="0"/>
            <wp:positionH relativeFrom="column">
              <wp:posOffset>4013525</wp:posOffset>
            </wp:positionH>
            <wp:positionV relativeFrom="paragraph">
              <wp:posOffset>89682</wp:posOffset>
            </wp:positionV>
            <wp:extent cx="902970" cy="902970"/>
            <wp:effectExtent l="0" t="0" r="0" b="0"/>
            <wp:wrapSquare wrapText="bothSides"/>
            <wp:docPr id="632212378" name="図 632212378" descr="明治 メイバランスArg Miniカップ ミックスベリー味 125ml - 福江薬局ネットショッ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明治 メイバランスArg Miniカップ ミックスベリー味 125ml - 福江薬局ネットショップ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90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 wp14:anchorId="42D1D36E" wp14:editId="3DEC7B58">
            <wp:simplePos x="0" y="0"/>
            <wp:positionH relativeFrom="column">
              <wp:posOffset>3449763</wp:posOffset>
            </wp:positionH>
            <wp:positionV relativeFrom="paragraph">
              <wp:posOffset>147955</wp:posOffset>
            </wp:positionV>
            <wp:extent cx="563245" cy="841375"/>
            <wp:effectExtent l="0" t="0" r="8255" b="0"/>
            <wp:wrapSquare wrapText="bothSides"/>
            <wp:docPr id="488786151" name="図 488786151" descr="メイバランス ミニ カップ 125ml 【60本】(選べる5種類×12本）明治 メイバランス ミニ カップ mini(ミニ）【送料無料】5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メイバランス ミニ カップ 125ml 【60本】(選べる5種類×12本）明治 メイバランス ミニ カップ mini(ミニ）【送料無料】5 ..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9EB99C4" wp14:editId="1840B2F3">
                <wp:simplePos x="0" y="0"/>
                <wp:positionH relativeFrom="column">
                  <wp:posOffset>122614</wp:posOffset>
                </wp:positionH>
                <wp:positionV relativeFrom="paragraph">
                  <wp:posOffset>31765</wp:posOffset>
                </wp:positionV>
                <wp:extent cx="2955851" cy="807720"/>
                <wp:effectExtent l="0" t="0" r="378460" b="11430"/>
                <wp:wrapNone/>
                <wp:docPr id="1842977557" name="吹き出し: 角を丸めた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5851" cy="807720"/>
                        </a:xfrm>
                        <a:prstGeom prst="wedgeRoundRectCallout">
                          <a:avLst>
                            <a:gd name="adj1" fmla="val 62054"/>
                            <a:gd name="adj2" fmla="val 8529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F52F25" w14:textId="57B49724" w:rsidR="003C54C5" w:rsidRPr="003C54C5" w:rsidRDefault="003C54C5" w:rsidP="003C54C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C54C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糖質・脂質低減タイプ</w:t>
                            </w:r>
                          </w:p>
                          <w:p w14:paraId="68338FFC" w14:textId="02778315" w:rsidR="003C54C5" w:rsidRPr="003C54C5" w:rsidRDefault="003C54C5" w:rsidP="003C54C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C54C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たんぱく質10gタイプなど種類さまざま</w:t>
                            </w:r>
                            <w:r w:rsidR="0012080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EB99C4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" o:spid="_x0000_s1032" type="#_x0000_t62" style="position:absolute;left:0;text-align:left;margin-left:9.65pt;margin-top:2.5pt;width:232.75pt;height:63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MLujQIAAIMFAAAOAAAAZHJzL2Uyb0RvYy54bWysVEtvGjEQvlfqf7B8b3bZAiEoS4SIUlWK&#10;0ihJlbPx2rCt7XFtwy799R2bZSENp6oXe+z55v24vmm1IlvhfA2mpIOLnBJhOFS1WZX0+8vdpwkl&#10;PjBTMQVGlHQnPL2Zffxw3dipKGANqhKOoBLjp40t6ToEO80yz9dCM38BVhhkSnCaBXy6VVY51qB2&#10;rbIiz8dZA66yDrjwHn9v90w6S/qlFDx8k9KLQFRJ0beQTpfOZTyz2TWbrhyz65p3brB/8EKz2qDR&#10;XtUtC4xsXP1Ola65Aw8yXHDQGUhZc5FiwGgG+V/RPK+ZFSkWTI63fZr8/1PLH7bP9tFhGhrrpx7J&#10;GEUrnY43+kfalKxdnyzRBsLxs7gajSajASUceZP88rJI2cyO0tb58EWAJpEoaSOqlXiCjamesCwL&#10;phRsQkoa2977kLJXEcM0tgmrfqBmqRUWY8sUGRf5aNgV6wRTnGImo+LqPeTzKWQwHo8vIwa97Iwi&#10;dfATv49JSFTYKRH9UuZJSFJXMezkcepPsVCOoHfoLufChHGnOaGjmKyV6gUH5wRVGHRCHTaKidS3&#10;vWB+TvCtxV4iWQUTemFdG3DnFFQ/e8t7/CH6fcwx/NAuWwy6pCmw+LOEavfoiIP9HHnL72qs7T3z&#10;4ZE5rBWOGC6D8A0PqaApKXQUJWtwv8/9Rzz2M3IpaXAQS+p/bZgTlKivBjv9ajAcxslNj+Eothlx&#10;p5zlKcds9AKwItg96F0iIz6oAykd6FfcGfNoFVnMcLRdUh7c4bEI+wWBW4eL+TzBcFotC/fm2fKo&#10;POY5ts1L+8qc7Ro84Gg8wGFouw7bN9sRGyUNzDcBZB0i85jX7oGTjtSbVXL6Tqjj7pz9AQAA//8D&#10;AFBLAwQUAAYACAAAACEAFFxVbN8AAAAIAQAADwAAAGRycy9kb3ducmV2LnhtbEyPwU7DMBBE70j8&#10;g7VI3KhD2kIJcSpAIKpygUKRuLnxkgTsdWS7bfr3LCc4zs5o9k05H5wVOwyx86TgfJSBQKq96ahR&#10;8Pb6cDYDEZMmo60nVHDACPPq+KjUhfF7esHdKjWCSygWWkGbUl9IGesWnY4j3yOx9+mD04llaKQJ&#10;es/lzso8yy6k0x3xh1b3eNdi/b3aOgVNfv++PDxNF1/r5TrY58dbuvwYlDo9GW6uQSQc0l8YfvEZ&#10;HSpm2vgtmSgs66sxJxVMeRHbk9mEl2z4Ps5zkFUp/w+ofgAAAP//AwBQSwECLQAUAAYACAAAACEA&#10;toM4kv4AAADhAQAAEwAAAAAAAAAAAAAAAAAAAAAAW0NvbnRlbnRfVHlwZXNdLnhtbFBLAQItABQA&#10;BgAIAAAAIQA4/SH/1gAAAJQBAAALAAAAAAAAAAAAAAAAAC8BAABfcmVscy8ucmVsc1BLAQItABQA&#10;BgAIAAAAIQChMMLujQIAAIMFAAAOAAAAAAAAAAAAAAAAAC4CAABkcnMvZTJvRG9jLnhtbFBLAQIt&#10;ABQABgAIAAAAIQAUXFVs3wAAAAgBAAAPAAAAAAAAAAAAAAAAAOcEAABkcnMvZG93bnJldi54bWxQ&#10;SwUGAAAAAAQABADzAAAA8wUAAAAA&#10;" adj="24204,12642" fillcolor="white [3201]" strokecolor="#f79646 [3209]" strokeweight="2pt">
                <v:textbox>
                  <w:txbxContent>
                    <w:p w14:paraId="55F52F25" w14:textId="57B49724" w:rsidR="003C54C5" w:rsidRPr="003C54C5" w:rsidRDefault="003C54C5" w:rsidP="003C54C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C54C5">
                        <w:rPr>
                          <w:rFonts w:ascii="HG丸ｺﾞｼｯｸM-PRO" w:eastAsia="HG丸ｺﾞｼｯｸM-PRO" w:hAnsi="HG丸ｺﾞｼｯｸM-PRO" w:hint="eastAsia"/>
                        </w:rPr>
                        <w:t>糖質・脂質低減タイプ</w:t>
                      </w:r>
                    </w:p>
                    <w:p w14:paraId="68338FFC" w14:textId="02778315" w:rsidR="003C54C5" w:rsidRPr="003C54C5" w:rsidRDefault="003C54C5" w:rsidP="003C54C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C54C5">
                        <w:rPr>
                          <w:rFonts w:ascii="HG丸ｺﾞｼｯｸM-PRO" w:eastAsia="HG丸ｺﾞｼｯｸM-PRO" w:hAnsi="HG丸ｺﾞｼｯｸM-PRO" w:hint="eastAsia"/>
                        </w:rPr>
                        <w:t>たんぱく質10gタイプなど種類さまざま</w:t>
                      </w:r>
                      <w:r w:rsidR="00120805">
                        <w:rPr>
                          <w:rFonts w:ascii="HG丸ｺﾞｼｯｸM-PRO" w:eastAsia="HG丸ｺﾞｼｯｸM-PRO" w:hAnsi="HG丸ｺﾞｼｯｸM-PRO" w:hint="eastAsia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</w:p>
    <w:p w14:paraId="7FC2F0C7" w14:textId="6514C3F9" w:rsidR="00014E15" w:rsidRDefault="00014E15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6F0451C6" w14:textId="5BF7D923" w:rsidR="00014E15" w:rsidRDefault="00014E15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1584FEF8" w14:textId="2004C3E6" w:rsidR="00014E15" w:rsidRDefault="00014E15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200754A9" w14:textId="595E33D7" w:rsidR="00014E15" w:rsidRDefault="00014E15" w:rsidP="00FD575E">
      <w:pPr>
        <w:ind w:left="240" w:hangingChars="100" w:hanging="24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>
        <w:rPr>
          <w:rFonts w:ascii="HG丸ｺﾞｼｯｸM-PRO" w:eastAsia="HG丸ｺﾞｼｯｸM-PRO" w:hAnsi="HG丸ｺﾞｼｯｸM-PRO" w:cs="Arial"/>
          <w:bCs/>
          <w:noProof/>
          <w:color w:val="333333"/>
          <w:kern w:val="0"/>
          <w:sz w:val="24"/>
          <w:szCs w:val="24"/>
          <w:bdr w:val="none" w:sz="0" w:space="0" w:color="auto" w:frame="1"/>
        </w:rPr>
        <w:drawing>
          <wp:anchor distT="0" distB="0" distL="114300" distR="114300" simplePos="0" relativeHeight="251672576" behindDoc="0" locked="0" layoutInCell="1" allowOverlap="1" wp14:anchorId="79C424C4" wp14:editId="0CDC5ABB">
            <wp:simplePos x="0" y="0"/>
            <wp:positionH relativeFrom="column">
              <wp:align>left</wp:align>
            </wp:positionH>
            <wp:positionV relativeFrom="paragraph">
              <wp:posOffset>29845</wp:posOffset>
            </wp:positionV>
            <wp:extent cx="2122999" cy="929116"/>
            <wp:effectExtent l="0" t="0" r="0" b="4445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999" cy="929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58E8A0" w14:textId="48EAD28F" w:rsidR="00014E15" w:rsidRDefault="00014E15" w:rsidP="00FD575E">
      <w:pPr>
        <w:ind w:left="210" w:hangingChars="100" w:hanging="21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  <w:r w:rsidRPr="00231A3B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74624" behindDoc="0" locked="0" layoutInCell="1" allowOverlap="1" wp14:anchorId="0E30955A" wp14:editId="4653AF56">
            <wp:simplePos x="0" y="0"/>
            <wp:positionH relativeFrom="margin">
              <wp:align>right</wp:align>
            </wp:positionH>
            <wp:positionV relativeFrom="paragraph">
              <wp:posOffset>26832</wp:posOffset>
            </wp:positionV>
            <wp:extent cx="2647315" cy="678180"/>
            <wp:effectExtent l="0" t="0" r="635" b="7620"/>
            <wp:wrapNone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315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791EB7" w14:textId="6DEDE81A" w:rsidR="00014E15" w:rsidRDefault="00014E15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271E8859" w14:textId="16D1AF36" w:rsidR="00014E15" w:rsidRDefault="00014E15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0F206FC3" w14:textId="4D4A8F5D" w:rsidR="00FD575E" w:rsidRDefault="00FD575E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p w14:paraId="55F995C5" w14:textId="38CF075B" w:rsidR="00FD575E" w:rsidRPr="00F05FAC" w:rsidRDefault="00FD575E" w:rsidP="00FD575E">
      <w:pPr>
        <w:ind w:left="220" w:hangingChars="100" w:hanging="220"/>
        <w:rPr>
          <w:rFonts w:ascii="HG丸ｺﾞｼｯｸM-PRO" w:eastAsia="HG丸ｺﾞｼｯｸM-PRO" w:hAnsi="HG丸ｺﾞｼｯｸM-PRO"/>
          <w:noProof/>
          <w:color w:val="262626" w:themeColor="text1" w:themeTint="D9"/>
          <w:sz w:val="22"/>
        </w:rPr>
      </w:pPr>
    </w:p>
    <w:sectPr w:rsidR="00FD575E" w:rsidRPr="00F05FAC" w:rsidSect="00B92E2C">
      <w:pgSz w:w="16838" w:h="11906" w:orient="landscape"/>
      <w:pgMar w:top="720" w:right="720" w:bottom="720" w:left="72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005B9" w14:textId="77777777" w:rsidR="008F6CA5" w:rsidRDefault="008F6CA5" w:rsidP="00597BE7">
      <w:r>
        <w:separator/>
      </w:r>
    </w:p>
  </w:endnote>
  <w:endnote w:type="continuationSeparator" w:id="0">
    <w:p w14:paraId="307AD4F3" w14:textId="77777777" w:rsidR="008F6CA5" w:rsidRDefault="008F6CA5" w:rsidP="00597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16C63F" w14:textId="77777777" w:rsidR="008F6CA5" w:rsidRDefault="008F6CA5" w:rsidP="00597BE7">
      <w:r>
        <w:separator/>
      </w:r>
    </w:p>
  </w:footnote>
  <w:footnote w:type="continuationSeparator" w:id="0">
    <w:p w14:paraId="51759E73" w14:textId="77777777" w:rsidR="008F6CA5" w:rsidRDefault="008F6CA5" w:rsidP="00597B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C65D49"/>
    <w:multiLevelType w:val="hybridMultilevel"/>
    <w:tmpl w:val="F7ECC422"/>
    <w:lvl w:ilvl="0" w:tplc="7750A9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D7F0DCD"/>
    <w:multiLevelType w:val="multilevel"/>
    <w:tmpl w:val="C57005C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E01750"/>
    <w:multiLevelType w:val="multilevel"/>
    <w:tmpl w:val="36B8B3F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884245">
    <w:abstractNumId w:val="1"/>
  </w:num>
  <w:num w:numId="2" w16cid:durableId="422915872">
    <w:abstractNumId w:val="2"/>
  </w:num>
  <w:num w:numId="3" w16cid:durableId="21379831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E2C"/>
    <w:rsid w:val="00001521"/>
    <w:rsid w:val="00014E15"/>
    <w:rsid w:val="00022DFE"/>
    <w:rsid w:val="00027DF5"/>
    <w:rsid w:val="00042768"/>
    <w:rsid w:val="00091622"/>
    <w:rsid w:val="000B38CE"/>
    <w:rsid w:val="000D504B"/>
    <w:rsid w:val="000F1396"/>
    <w:rsid w:val="00107F31"/>
    <w:rsid w:val="001132B9"/>
    <w:rsid w:val="001174C4"/>
    <w:rsid w:val="00120805"/>
    <w:rsid w:val="0014328B"/>
    <w:rsid w:val="001471CA"/>
    <w:rsid w:val="00147F48"/>
    <w:rsid w:val="00156D7A"/>
    <w:rsid w:val="00157334"/>
    <w:rsid w:val="00157E4C"/>
    <w:rsid w:val="00166568"/>
    <w:rsid w:val="00183D78"/>
    <w:rsid w:val="001C7B84"/>
    <w:rsid w:val="001D3F8C"/>
    <w:rsid w:val="00231A3B"/>
    <w:rsid w:val="00235DE5"/>
    <w:rsid w:val="00240932"/>
    <w:rsid w:val="00265F3C"/>
    <w:rsid w:val="00273220"/>
    <w:rsid w:val="00284895"/>
    <w:rsid w:val="00290721"/>
    <w:rsid w:val="00293820"/>
    <w:rsid w:val="00293866"/>
    <w:rsid w:val="00293B31"/>
    <w:rsid w:val="002C1AE1"/>
    <w:rsid w:val="002C792B"/>
    <w:rsid w:val="002E5A40"/>
    <w:rsid w:val="002F6B7B"/>
    <w:rsid w:val="00300E28"/>
    <w:rsid w:val="003941C6"/>
    <w:rsid w:val="003A748E"/>
    <w:rsid w:val="003B539B"/>
    <w:rsid w:val="003C500E"/>
    <w:rsid w:val="003C54C5"/>
    <w:rsid w:val="003E0DEF"/>
    <w:rsid w:val="0040212F"/>
    <w:rsid w:val="004375BF"/>
    <w:rsid w:val="0043780A"/>
    <w:rsid w:val="00452872"/>
    <w:rsid w:val="004569B3"/>
    <w:rsid w:val="00472085"/>
    <w:rsid w:val="004772E0"/>
    <w:rsid w:val="004952E6"/>
    <w:rsid w:val="004A6027"/>
    <w:rsid w:val="004A7D37"/>
    <w:rsid w:val="004B25D8"/>
    <w:rsid w:val="004C07B0"/>
    <w:rsid w:val="004D49AD"/>
    <w:rsid w:val="004D66BF"/>
    <w:rsid w:val="004E70E1"/>
    <w:rsid w:val="0051270C"/>
    <w:rsid w:val="00521B99"/>
    <w:rsid w:val="00522832"/>
    <w:rsid w:val="00533555"/>
    <w:rsid w:val="00542254"/>
    <w:rsid w:val="00542C7F"/>
    <w:rsid w:val="00572124"/>
    <w:rsid w:val="00572870"/>
    <w:rsid w:val="005769BA"/>
    <w:rsid w:val="00577FF0"/>
    <w:rsid w:val="00597BE7"/>
    <w:rsid w:val="005C3891"/>
    <w:rsid w:val="005C43A1"/>
    <w:rsid w:val="005D2FFA"/>
    <w:rsid w:val="00631140"/>
    <w:rsid w:val="00694BC4"/>
    <w:rsid w:val="006B2337"/>
    <w:rsid w:val="006B2E71"/>
    <w:rsid w:val="006C72FC"/>
    <w:rsid w:val="006E0655"/>
    <w:rsid w:val="0071405A"/>
    <w:rsid w:val="00721D38"/>
    <w:rsid w:val="00735CD9"/>
    <w:rsid w:val="00740135"/>
    <w:rsid w:val="00767D7D"/>
    <w:rsid w:val="00774A26"/>
    <w:rsid w:val="00775556"/>
    <w:rsid w:val="00784791"/>
    <w:rsid w:val="007876B5"/>
    <w:rsid w:val="0079223C"/>
    <w:rsid w:val="007D64B7"/>
    <w:rsid w:val="007F631F"/>
    <w:rsid w:val="00831354"/>
    <w:rsid w:val="0083561B"/>
    <w:rsid w:val="00876456"/>
    <w:rsid w:val="00885C36"/>
    <w:rsid w:val="008A2A0F"/>
    <w:rsid w:val="008B19C0"/>
    <w:rsid w:val="008C21D2"/>
    <w:rsid w:val="008E113A"/>
    <w:rsid w:val="008E71FF"/>
    <w:rsid w:val="008F6CA5"/>
    <w:rsid w:val="00916B8D"/>
    <w:rsid w:val="009218B1"/>
    <w:rsid w:val="00931C13"/>
    <w:rsid w:val="009351C1"/>
    <w:rsid w:val="00950331"/>
    <w:rsid w:val="0095157B"/>
    <w:rsid w:val="009760D1"/>
    <w:rsid w:val="009909B1"/>
    <w:rsid w:val="009A6DBF"/>
    <w:rsid w:val="009B2853"/>
    <w:rsid w:val="009C524C"/>
    <w:rsid w:val="009D1803"/>
    <w:rsid w:val="009D67BF"/>
    <w:rsid w:val="009D75EC"/>
    <w:rsid w:val="009E6A97"/>
    <w:rsid w:val="00A033D9"/>
    <w:rsid w:val="00A07847"/>
    <w:rsid w:val="00A17C5B"/>
    <w:rsid w:val="00A21012"/>
    <w:rsid w:val="00A33D8A"/>
    <w:rsid w:val="00A779DF"/>
    <w:rsid w:val="00AD0675"/>
    <w:rsid w:val="00B038FD"/>
    <w:rsid w:val="00B103D2"/>
    <w:rsid w:val="00B13F88"/>
    <w:rsid w:val="00B1745F"/>
    <w:rsid w:val="00B27FEF"/>
    <w:rsid w:val="00B41072"/>
    <w:rsid w:val="00B43CD9"/>
    <w:rsid w:val="00B51541"/>
    <w:rsid w:val="00B5608C"/>
    <w:rsid w:val="00B70147"/>
    <w:rsid w:val="00B92E2C"/>
    <w:rsid w:val="00BA5703"/>
    <w:rsid w:val="00BB5AE1"/>
    <w:rsid w:val="00C25741"/>
    <w:rsid w:val="00C44170"/>
    <w:rsid w:val="00C52A0B"/>
    <w:rsid w:val="00C66D73"/>
    <w:rsid w:val="00CD5218"/>
    <w:rsid w:val="00CE151A"/>
    <w:rsid w:val="00D1027C"/>
    <w:rsid w:val="00D44370"/>
    <w:rsid w:val="00DA3897"/>
    <w:rsid w:val="00DB215C"/>
    <w:rsid w:val="00DB4942"/>
    <w:rsid w:val="00DD6816"/>
    <w:rsid w:val="00DE67F4"/>
    <w:rsid w:val="00DE7AB8"/>
    <w:rsid w:val="00DF44D6"/>
    <w:rsid w:val="00E47083"/>
    <w:rsid w:val="00E60CB4"/>
    <w:rsid w:val="00E65BFE"/>
    <w:rsid w:val="00E76452"/>
    <w:rsid w:val="00E843C4"/>
    <w:rsid w:val="00E90B2D"/>
    <w:rsid w:val="00EA064D"/>
    <w:rsid w:val="00EA26BE"/>
    <w:rsid w:val="00ED76F6"/>
    <w:rsid w:val="00F02345"/>
    <w:rsid w:val="00F05FAC"/>
    <w:rsid w:val="00F15943"/>
    <w:rsid w:val="00F24159"/>
    <w:rsid w:val="00F34DBF"/>
    <w:rsid w:val="00F42B0E"/>
    <w:rsid w:val="00F73156"/>
    <w:rsid w:val="00F7429B"/>
    <w:rsid w:val="00F93779"/>
    <w:rsid w:val="00FB35FD"/>
    <w:rsid w:val="00FB56FC"/>
    <w:rsid w:val="00FC7867"/>
    <w:rsid w:val="00FD4784"/>
    <w:rsid w:val="00FD5311"/>
    <w:rsid w:val="00FD575E"/>
    <w:rsid w:val="00FE0904"/>
    <w:rsid w:val="00FE3EB9"/>
    <w:rsid w:val="00FF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54D962C0"/>
  <w15:docId w15:val="{0C1FA363-B7DD-46C8-B701-34E28A8C0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D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27DF5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DE67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97B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97BE7"/>
  </w:style>
  <w:style w:type="paragraph" w:styleId="a8">
    <w:name w:val="footer"/>
    <w:basedOn w:val="a"/>
    <w:link w:val="a9"/>
    <w:uiPriority w:val="99"/>
    <w:unhideWhenUsed/>
    <w:rsid w:val="00597BE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97BE7"/>
  </w:style>
  <w:style w:type="paragraph" w:styleId="Web">
    <w:name w:val="Normal (Web)"/>
    <w:basedOn w:val="a"/>
    <w:uiPriority w:val="99"/>
    <w:semiHidden/>
    <w:unhideWhenUsed/>
    <w:rsid w:val="004C07B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a">
    <w:name w:val="Strong"/>
    <w:basedOn w:val="a0"/>
    <w:uiPriority w:val="22"/>
    <w:qFormat/>
    <w:rsid w:val="00B5608C"/>
    <w:rPr>
      <w:b/>
      <w:bCs/>
    </w:rPr>
  </w:style>
  <w:style w:type="paragraph" w:styleId="ab">
    <w:name w:val="List Paragraph"/>
    <w:basedOn w:val="a"/>
    <w:uiPriority w:val="34"/>
    <w:qFormat/>
    <w:rsid w:val="00FF193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10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304904">
          <w:marLeft w:val="0"/>
          <w:marRight w:val="0"/>
          <w:marTop w:val="0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94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64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88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D1B0AC-7FE7-4153-876A-D63936E76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康仁薬局仁方店</cp:lastModifiedBy>
  <cp:revision>2</cp:revision>
  <cp:lastPrinted>2023-12-04T08:27:00Z</cp:lastPrinted>
  <dcterms:created xsi:type="dcterms:W3CDTF">2024-06-08T02:33:00Z</dcterms:created>
  <dcterms:modified xsi:type="dcterms:W3CDTF">2024-06-08T02:33:00Z</dcterms:modified>
</cp:coreProperties>
</file>